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71390" w14:textId="77DFA5DB" w:rsidR="003547A8" w:rsidRPr="002D1C8A" w:rsidRDefault="003547A8" w:rsidP="003547A8">
      <w:pPr>
        <w:pStyle w:val="NoSpacing"/>
        <w:spacing w:line="276" w:lineRule="auto"/>
        <w:jc w:val="both"/>
        <w:rPr>
          <w:rFonts w:ascii="Arial Narrow" w:hAnsi="Arial Narrow"/>
          <w:lang w:val="sr-Latn-RS"/>
        </w:rPr>
      </w:pPr>
      <w:r w:rsidRPr="002D1C8A">
        <w:rPr>
          <w:rFonts w:ascii="Arial Narrow" w:hAnsi="Arial Narrow"/>
          <w:lang w:val="sr-Latn-RS"/>
        </w:rPr>
        <w:t xml:space="preserve">Na osnovu člana 34. Pravilnika o uslovima i postupku emisije hartija od vrijednosti („Službeni glasnik Republike Srpske" br. 99/21, 14/22, 81/22, 29/23 i 69/23) emitent </w:t>
      </w:r>
      <w:r w:rsidR="007069D9" w:rsidRPr="007A2647">
        <w:rPr>
          <w:rFonts w:ascii="Arial Narrow" w:hAnsi="Arial Narrow" w:cs="Arial"/>
          <w:sz w:val="20"/>
          <w:szCs w:val="20"/>
          <w:lang w:val="sr-Latn-CS"/>
        </w:rPr>
        <w:t>„KRAJINA OSIGURANJE" A.D. Banja Luka</w:t>
      </w:r>
      <w:r w:rsidR="007069D9" w:rsidRPr="002D1C8A">
        <w:rPr>
          <w:rFonts w:ascii="Arial Narrow" w:hAnsi="Arial Narrow"/>
          <w:lang w:val="sr-Latn-RS"/>
        </w:rPr>
        <w:t xml:space="preserve"> </w:t>
      </w:r>
      <w:r w:rsidRPr="002D1C8A">
        <w:rPr>
          <w:rFonts w:ascii="Arial Narrow" w:hAnsi="Arial Narrow"/>
          <w:lang w:val="sr-Latn-RS"/>
        </w:rPr>
        <w:t>objavljuje:</w:t>
      </w:r>
    </w:p>
    <w:p w14:paraId="63C63CA6" w14:textId="77777777" w:rsidR="003547A8" w:rsidRPr="002D1C8A" w:rsidRDefault="003547A8" w:rsidP="003547A8">
      <w:pPr>
        <w:pStyle w:val="NoSpacing"/>
        <w:jc w:val="both"/>
        <w:rPr>
          <w:rFonts w:ascii="Arial Narrow" w:hAnsi="Arial Narrow"/>
        </w:rPr>
      </w:pPr>
    </w:p>
    <w:p w14:paraId="47119521" w14:textId="77777777" w:rsidR="003547A8" w:rsidRPr="002D1C8A" w:rsidRDefault="003547A8" w:rsidP="003547A8">
      <w:pPr>
        <w:pStyle w:val="NoSpacing"/>
        <w:jc w:val="both"/>
        <w:rPr>
          <w:rFonts w:ascii="Arial Narrow" w:hAnsi="Arial Narrow"/>
        </w:rPr>
      </w:pPr>
    </w:p>
    <w:p w14:paraId="57567627" w14:textId="5F6D775B" w:rsidR="007069D9" w:rsidRDefault="003547A8" w:rsidP="007069D9">
      <w:pPr>
        <w:pStyle w:val="NoSpacing"/>
        <w:spacing w:line="276" w:lineRule="auto"/>
        <w:jc w:val="center"/>
        <w:rPr>
          <w:rStyle w:val="Strong"/>
          <w:rFonts w:ascii="Arial Narrow" w:hAnsi="Arial Narrow" w:cs="Arial"/>
          <w:color w:val="202020"/>
          <w:szCs w:val="21"/>
          <w:lang w:val="sr-Latn-RS"/>
        </w:rPr>
      </w:pPr>
      <w:r w:rsidRPr="002D1C8A">
        <w:rPr>
          <w:rStyle w:val="Strong"/>
          <w:rFonts w:ascii="Arial Narrow" w:hAnsi="Arial Narrow" w:cs="Arial"/>
          <w:color w:val="202020"/>
          <w:szCs w:val="21"/>
          <w:lang w:val="sr-Latn-RS"/>
        </w:rPr>
        <w:t xml:space="preserve">Javni poziv za nastavak upisa i uplate </w:t>
      </w:r>
      <w:bookmarkStart w:id="0" w:name="_Hlk215221477"/>
      <w:bookmarkStart w:id="1" w:name="_Hlk215221730"/>
      <w:r w:rsidR="007069D9" w:rsidRPr="007069D9">
        <w:rPr>
          <w:rStyle w:val="Strong"/>
          <w:rFonts w:ascii="Arial Narrow" w:hAnsi="Arial Narrow" w:cs="Arial"/>
          <w:color w:val="202020"/>
          <w:szCs w:val="21"/>
          <w:lang w:val="sr-Latn-RS"/>
        </w:rPr>
        <w:t>VII (</w:t>
      </w:r>
      <w:r w:rsidR="007069D9" w:rsidRPr="007069D9">
        <w:rPr>
          <w:rStyle w:val="Strong"/>
          <w:rFonts w:ascii="Arial Narrow" w:hAnsi="Arial Narrow" w:cs="Arial"/>
          <w:color w:val="202020"/>
          <w:szCs w:val="21"/>
          <w:lang w:val="sr-Latn-RS"/>
        </w:rPr>
        <w:t xml:space="preserve">sedme) emisije redovnih (običnih) akcija </w:t>
      </w:r>
      <w:bookmarkEnd w:id="1"/>
      <w:r w:rsidR="007069D9" w:rsidRPr="007069D9">
        <w:rPr>
          <w:rStyle w:val="Strong"/>
          <w:rFonts w:ascii="Arial Narrow" w:hAnsi="Arial Narrow" w:cs="Arial"/>
          <w:color w:val="202020"/>
          <w:szCs w:val="21"/>
          <w:lang w:val="sr-Latn-RS"/>
        </w:rPr>
        <w:t>javnom ponudom</w:t>
      </w:r>
      <w:r w:rsidR="007069D9">
        <w:rPr>
          <w:rStyle w:val="Strong"/>
          <w:rFonts w:ascii="Arial Narrow" w:hAnsi="Arial Narrow" w:cs="Arial"/>
          <w:color w:val="202020"/>
          <w:szCs w:val="21"/>
          <w:lang w:val="sr-Latn-RS"/>
        </w:rPr>
        <w:t xml:space="preserve"> </w:t>
      </w:r>
      <w:bookmarkEnd w:id="0"/>
      <w:r w:rsidRPr="002D1C8A">
        <w:rPr>
          <w:rFonts w:ascii="Arial Narrow" w:hAnsi="Arial Narrow"/>
          <w:b/>
          <w:bCs/>
          <w:lang w:val="sr-Latn-RS"/>
        </w:rPr>
        <w:br/>
      </w:r>
      <w:r w:rsidRPr="002D1C8A">
        <w:rPr>
          <w:rStyle w:val="Strong"/>
          <w:rFonts w:ascii="Arial Narrow" w:hAnsi="Arial Narrow" w:cs="Arial"/>
          <w:color w:val="202020"/>
          <w:szCs w:val="21"/>
          <w:lang w:val="sr-Latn-RS"/>
        </w:rPr>
        <w:t xml:space="preserve">emitenta </w:t>
      </w:r>
      <w:r w:rsidR="007069D9" w:rsidRPr="007069D9">
        <w:rPr>
          <w:rStyle w:val="Strong"/>
          <w:rFonts w:ascii="Arial Narrow" w:hAnsi="Arial Narrow" w:cs="Arial"/>
          <w:color w:val="202020"/>
          <w:szCs w:val="21"/>
          <w:lang w:val="sr-Latn-RS"/>
        </w:rPr>
        <w:t>„KRAJINA OSIGURANJE" A.D. Banja Luka</w:t>
      </w:r>
      <w:r w:rsidR="007069D9" w:rsidRPr="007069D9">
        <w:rPr>
          <w:rStyle w:val="Strong"/>
          <w:rFonts w:ascii="Arial Narrow" w:hAnsi="Arial Narrow" w:cs="Arial"/>
          <w:color w:val="202020"/>
          <w:szCs w:val="21"/>
          <w:lang w:val="sr-Latn-RS"/>
        </w:rPr>
        <w:t xml:space="preserve"> </w:t>
      </w:r>
    </w:p>
    <w:p w14:paraId="284779C8" w14:textId="77777777" w:rsidR="007069D9" w:rsidRDefault="007069D9" w:rsidP="007069D9">
      <w:pPr>
        <w:pStyle w:val="NoSpacing"/>
        <w:spacing w:line="276" w:lineRule="auto"/>
        <w:jc w:val="center"/>
        <w:rPr>
          <w:rStyle w:val="Strong"/>
          <w:rFonts w:ascii="Arial Narrow" w:hAnsi="Arial Narrow" w:cs="Arial"/>
          <w:color w:val="202020"/>
          <w:szCs w:val="21"/>
          <w:lang w:val="sr-Latn-RS"/>
        </w:rPr>
      </w:pPr>
    </w:p>
    <w:p w14:paraId="0E7AC78E" w14:textId="77777777" w:rsidR="00145F2C" w:rsidRDefault="003547A8" w:rsidP="007069D9">
      <w:pPr>
        <w:pStyle w:val="NoSpacing"/>
        <w:spacing w:line="276" w:lineRule="auto"/>
        <w:jc w:val="both"/>
        <w:rPr>
          <w:rFonts w:ascii="Arial Narrow" w:hAnsi="Arial Narrow" w:cs="Arial"/>
          <w:sz w:val="20"/>
          <w:szCs w:val="20"/>
          <w:lang w:val="sr-Latn-BA"/>
        </w:rPr>
      </w:pPr>
      <w:r w:rsidRPr="002D1C8A">
        <w:rPr>
          <w:rFonts w:ascii="Arial Narrow" w:hAnsi="Arial Narrow"/>
          <w:lang w:val="sr-Latn-RS"/>
        </w:rPr>
        <w:t>Nastavlja s</w:t>
      </w:r>
      <w:r w:rsidR="005E702F" w:rsidRPr="002D1C8A">
        <w:rPr>
          <w:rFonts w:ascii="Arial Narrow" w:hAnsi="Arial Narrow"/>
          <w:lang w:val="sr-Latn-RS"/>
        </w:rPr>
        <w:t xml:space="preserve">e javna ponuda </w:t>
      </w:r>
      <w:r w:rsidR="007069D9" w:rsidRPr="007069D9">
        <w:rPr>
          <w:rFonts w:ascii="Arial Narrow" w:hAnsi="Arial Narrow"/>
          <w:lang w:val="sr-Latn-RS"/>
        </w:rPr>
        <w:t xml:space="preserve">VII </w:t>
      </w:r>
      <w:r w:rsidR="007069D9" w:rsidRPr="007069D9">
        <w:rPr>
          <w:rFonts w:ascii="Arial Narrow" w:hAnsi="Arial Narrow"/>
          <w:lang w:val="sr-Latn-RS"/>
        </w:rPr>
        <w:t xml:space="preserve">(sedme) emisije redovnih (običnih) akcija </w:t>
      </w:r>
      <w:r w:rsidRPr="002D1C8A">
        <w:rPr>
          <w:rFonts w:ascii="Arial Narrow" w:hAnsi="Arial Narrow"/>
          <w:lang w:val="sr-Latn-RS"/>
        </w:rPr>
        <w:t>emitenta</w:t>
      </w:r>
      <w:r w:rsidR="005E702F" w:rsidRPr="002D1C8A">
        <w:rPr>
          <w:rFonts w:ascii="Arial Narrow" w:hAnsi="Arial Narrow"/>
          <w:lang w:val="sr-Latn-RS"/>
        </w:rPr>
        <w:t xml:space="preserve"> </w:t>
      </w:r>
      <w:r w:rsidR="007069D9" w:rsidRPr="007A2647">
        <w:rPr>
          <w:rFonts w:ascii="Arial Narrow" w:hAnsi="Arial Narrow" w:cs="Arial"/>
          <w:sz w:val="20"/>
          <w:szCs w:val="20"/>
          <w:lang w:val="sr-Latn-CS"/>
        </w:rPr>
        <w:t>„KRAJINA OSIGURANJE" A.D. Banja Luka</w:t>
      </w:r>
      <w:r w:rsidR="005E702F" w:rsidRPr="002D1C8A">
        <w:rPr>
          <w:rFonts w:ascii="Arial Narrow" w:hAnsi="Arial Narrow"/>
          <w:lang w:val="sr-Latn-RS"/>
        </w:rPr>
        <w:t xml:space="preserve">. </w:t>
      </w:r>
      <w:r w:rsidR="002D1C8A" w:rsidRPr="002D1C8A">
        <w:rPr>
          <w:rFonts w:ascii="Arial Narrow" w:hAnsi="Arial Narrow"/>
          <w:lang w:val="sr-Latn-RS"/>
        </w:rPr>
        <w:t>Nastavak javne ponude i p</w:t>
      </w:r>
      <w:r w:rsidRPr="002D1C8A">
        <w:rPr>
          <w:rFonts w:ascii="Arial Narrow" w:hAnsi="Arial Narrow"/>
          <w:lang w:val="sr-Latn-RS"/>
        </w:rPr>
        <w:t xml:space="preserve">očetak upisa i uplate </w:t>
      </w:r>
      <w:r w:rsidR="007069D9">
        <w:rPr>
          <w:rFonts w:ascii="Arial Narrow" w:hAnsi="Arial Narrow"/>
          <w:lang w:val="sr-Latn-RS"/>
        </w:rPr>
        <w:t>akcija</w:t>
      </w:r>
      <w:r w:rsidRPr="002D1C8A">
        <w:rPr>
          <w:rFonts w:ascii="Arial Narrow" w:hAnsi="Arial Narrow"/>
          <w:lang w:val="sr-Latn-RS"/>
        </w:rPr>
        <w:t xml:space="preserve"> je </w:t>
      </w:r>
      <w:r w:rsidR="007069D9">
        <w:rPr>
          <w:rFonts w:ascii="Arial Narrow" w:hAnsi="Arial Narrow"/>
          <w:lang w:val="sr-Latn-RS"/>
        </w:rPr>
        <w:t>01.12.2025</w:t>
      </w:r>
      <w:r w:rsidRPr="002D1C8A">
        <w:rPr>
          <w:rFonts w:ascii="Arial Narrow" w:hAnsi="Arial Narrow"/>
          <w:lang w:val="sr-Latn-RS"/>
        </w:rPr>
        <w:t xml:space="preserve">. godine. </w:t>
      </w:r>
      <w:r w:rsidR="00FA5980" w:rsidRPr="00FA5980">
        <w:rPr>
          <w:rFonts w:ascii="Arial Narrow" w:hAnsi="Arial Narrow"/>
          <w:lang w:val="sr-Latn-RS"/>
        </w:rPr>
        <w:t xml:space="preserve">Upis i uplata akcija će trajati ukupno </w:t>
      </w:r>
      <w:r w:rsidR="00FA5980">
        <w:rPr>
          <w:rFonts w:ascii="Arial Narrow" w:hAnsi="Arial Narrow"/>
          <w:lang w:val="sr-Latn-RS"/>
        </w:rPr>
        <w:t>27</w:t>
      </w:r>
      <w:r w:rsidR="00FA5980" w:rsidRPr="00FA5980">
        <w:rPr>
          <w:rFonts w:ascii="Arial Narrow" w:hAnsi="Arial Narrow"/>
          <w:lang w:val="sr-Latn-RS"/>
        </w:rPr>
        <w:t xml:space="preserve"> dana, s tim da će se prvih 1</w:t>
      </w:r>
      <w:r w:rsidR="00145F2C">
        <w:rPr>
          <w:rFonts w:ascii="Arial Narrow" w:hAnsi="Arial Narrow"/>
          <w:lang w:val="sr-Latn-RS"/>
        </w:rPr>
        <w:t>2</w:t>
      </w:r>
      <w:r w:rsidR="00FA5980" w:rsidRPr="00FA5980">
        <w:rPr>
          <w:rFonts w:ascii="Arial Narrow" w:hAnsi="Arial Narrow"/>
          <w:lang w:val="sr-Latn-RS"/>
        </w:rPr>
        <w:t xml:space="preserve"> dana koristiti pravo preče kupovine.</w:t>
      </w:r>
      <w:r w:rsidR="00FA5980" w:rsidRPr="00FA5980">
        <w:rPr>
          <w:rFonts w:ascii="Arial Narrow" w:hAnsi="Arial Narrow" w:cs="Arial"/>
          <w:sz w:val="20"/>
          <w:szCs w:val="20"/>
          <w:lang w:val="sr-Latn-BA"/>
        </w:rPr>
        <w:t xml:space="preserve"> </w:t>
      </w:r>
    </w:p>
    <w:p w14:paraId="057881F2" w14:textId="77777777" w:rsidR="00CA0AF9" w:rsidRDefault="00CA0AF9" w:rsidP="007069D9">
      <w:pPr>
        <w:pStyle w:val="NoSpacing"/>
        <w:spacing w:line="276" w:lineRule="auto"/>
        <w:jc w:val="both"/>
        <w:rPr>
          <w:rFonts w:ascii="Arial Narrow" w:hAnsi="Arial Narrow" w:cs="Arial"/>
          <w:sz w:val="20"/>
          <w:szCs w:val="20"/>
          <w:lang w:val="sr-Latn-BA"/>
        </w:rPr>
      </w:pPr>
    </w:p>
    <w:p w14:paraId="4A6F6AE0" w14:textId="70659E58" w:rsidR="003547A8" w:rsidRPr="002D1C8A" w:rsidRDefault="00FA5980" w:rsidP="007069D9">
      <w:pPr>
        <w:pStyle w:val="NoSpacing"/>
        <w:spacing w:line="276" w:lineRule="auto"/>
        <w:jc w:val="both"/>
        <w:rPr>
          <w:rFonts w:ascii="Arial Narrow" w:hAnsi="Arial Narrow"/>
          <w:lang w:val="sr-Latn-RS"/>
        </w:rPr>
      </w:pPr>
      <w:r w:rsidRPr="007A2647">
        <w:rPr>
          <w:rFonts w:ascii="Arial Narrow" w:hAnsi="Arial Narrow" w:cs="Arial"/>
          <w:sz w:val="20"/>
          <w:szCs w:val="20"/>
          <w:lang w:val="sr-Latn-BA"/>
        </w:rPr>
        <w:t xml:space="preserve">Rok za korištenje prava preče kupovine počinje </w:t>
      </w:r>
      <w:r>
        <w:rPr>
          <w:rFonts w:ascii="Arial Narrow" w:hAnsi="Arial Narrow" w:cs="Arial"/>
          <w:spacing w:val="1"/>
          <w:sz w:val="20"/>
          <w:szCs w:val="20"/>
          <w:lang w:val="sr-Latn-CS"/>
        </w:rPr>
        <w:t>01.12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.2025.</w:t>
      </w:r>
      <w:r w:rsidRPr="007A2647">
        <w:rPr>
          <w:rFonts w:ascii="Arial Narrow" w:hAnsi="Arial Narrow" w:cs="Arial"/>
          <w:sz w:val="20"/>
          <w:szCs w:val="20"/>
          <w:lang w:val="sr-Latn-BA"/>
        </w:rPr>
        <w:t xml:space="preserve"> godine i trajaće 1</w:t>
      </w:r>
      <w:r>
        <w:rPr>
          <w:rFonts w:ascii="Arial Narrow" w:hAnsi="Arial Narrow" w:cs="Arial"/>
          <w:sz w:val="20"/>
          <w:szCs w:val="20"/>
          <w:lang w:val="sr-Latn-BA"/>
        </w:rPr>
        <w:t>2</w:t>
      </w:r>
      <w:r w:rsidRPr="007A2647">
        <w:rPr>
          <w:rFonts w:ascii="Arial Narrow" w:hAnsi="Arial Narrow" w:cs="Arial"/>
          <w:sz w:val="20"/>
          <w:szCs w:val="20"/>
          <w:lang w:val="sr-Latn-BA"/>
        </w:rPr>
        <w:t xml:space="preserve"> dana, zaključno sa danom </w:t>
      </w:r>
      <w:r>
        <w:rPr>
          <w:rFonts w:ascii="Arial Narrow" w:hAnsi="Arial Narrow" w:cs="Arial"/>
          <w:sz w:val="20"/>
          <w:szCs w:val="20"/>
          <w:lang w:val="sr-Latn-BA"/>
        </w:rPr>
        <w:t>12.12</w:t>
      </w:r>
      <w:r w:rsidRPr="007A2647">
        <w:rPr>
          <w:rFonts w:ascii="Arial Narrow" w:hAnsi="Arial Narrow" w:cs="Arial"/>
          <w:sz w:val="20"/>
          <w:szCs w:val="20"/>
          <w:lang w:val="sr-Latn-BA"/>
        </w:rPr>
        <w:t>.2025. godine</w:t>
      </w:r>
      <w:r>
        <w:rPr>
          <w:rFonts w:ascii="Arial Narrow" w:hAnsi="Arial Narrow" w:cs="Arial"/>
          <w:sz w:val="20"/>
          <w:szCs w:val="20"/>
          <w:lang w:val="sr-Latn-BA"/>
        </w:rPr>
        <w:t>.</w:t>
      </w:r>
    </w:p>
    <w:p w14:paraId="2F63F7B5" w14:textId="77777777" w:rsidR="003547A8" w:rsidRPr="002D1C8A" w:rsidRDefault="003547A8" w:rsidP="002D1C8A">
      <w:pPr>
        <w:pStyle w:val="NoSpacing"/>
        <w:spacing w:line="276" w:lineRule="auto"/>
        <w:jc w:val="both"/>
        <w:rPr>
          <w:rFonts w:ascii="Arial Narrow" w:hAnsi="Arial Narrow"/>
        </w:rPr>
      </w:pPr>
      <w:r w:rsidRPr="002D1C8A">
        <w:rPr>
          <w:rFonts w:ascii="Arial Narrow" w:hAnsi="Arial Narrow"/>
        </w:rPr>
        <w:t> </w:t>
      </w:r>
    </w:p>
    <w:p w14:paraId="2922968C" w14:textId="77777777" w:rsidR="003547A8" w:rsidRPr="002D1C8A" w:rsidRDefault="003547A8" w:rsidP="003547A8">
      <w:pPr>
        <w:pStyle w:val="NoSpacing"/>
        <w:jc w:val="center"/>
        <w:rPr>
          <w:rFonts w:ascii="Arial Narrow" w:hAnsi="Arial Narrow"/>
          <w:b/>
          <w:i/>
        </w:rPr>
      </w:pPr>
      <w:r w:rsidRPr="002D1C8A">
        <w:rPr>
          <w:rFonts w:ascii="Arial Narrow" w:hAnsi="Arial Narrow"/>
          <w:b/>
          <w:i/>
        </w:rPr>
        <w:t>Obrazloženje</w:t>
      </w:r>
    </w:p>
    <w:p w14:paraId="2EF650C0" w14:textId="77777777" w:rsidR="003547A8" w:rsidRPr="002D1C8A" w:rsidRDefault="003547A8" w:rsidP="003547A8">
      <w:pPr>
        <w:pStyle w:val="NoSpacing"/>
        <w:jc w:val="center"/>
        <w:rPr>
          <w:rFonts w:ascii="Arial Narrow" w:hAnsi="Arial Narrow"/>
          <w:b/>
          <w:i/>
        </w:rPr>
      </w:pPr>
    </w:p>
    <w:p w14:paraId="0FAFE143" w14:textId="528880A5" w:rsidR="002D1C8A" w:rsidRPr="002D1C8A" w:rsidRDefault="003547A8" w:rsidP="007069D9">
      <w:pPr>
        <w:pStyle w:val="NoSpacing"/>
        <w:spacing w:line="276" w:lineRule="auto"/>
        <w:jc w:val="both"/>
        <w:rPr>
          <w:rFonts w:ascii="Arial Narrow" w:hAnsi="Arial Narrow"/>
          <w:lang w:val="sr-Latn-RS"/>
        </w:rPr>
      </w:pPr>
      <w:r w:rsidRPr="002D1C8A">
        <w:rPr>
          <w:rFonts w:ascii="Arial Narrow" w:hAnsi="Arial Narrow"/>
          <w:lang w:val="sr-Latn-RS"/>
        </w:rPr>
        <w:t xml:space="preserve">Emitent </w:t>
      </w:r>
      <w:r w:rsidR="007069D9" w:rsidRPr="007A2647">
        <w:rPr>
          <w:rFonts w:ascii="Arial Narrow" w:hAnsi="Arial Narrow" w:cs="Arial"/>
          <w:sz w:val="20"/>
          <w:szCs w:val="20"/>
          <w:lang w:val="sr-Latn-CS"/>
        </w:rPr>
        <w:t>„KRAJINA OSIGURANJE" A.D. Banja Luka</w:t>
      </w:r>
      <w:r w:rsidR="007069D9" w:rsidRPr="002D1C8A">
        <w:rPr>
          <w:rFonts w:ascii="Arial Narrow" w:hAnsi="Arial Narrow"/>
          <w:lang w:val="sr-Latn-RS"/>
        </w:rPr>
        <w:t xml:space="preserve"> </w:t>
      </w:r>
      <w:r w:rsidRPr="002D1C8A">
        <w:rPr>
          <w:rFonts w:ascii="Arial Narrow" w:hAnsi="Arial Narrow"/>
          <w:lang w:val="sr-Latn-RS"/>
        </w:rPr>
        <w:t xml:space="preserve">je dana </w:t>
      </w:r>
      <w:r w:rsidR="007069D9">
        <w:rPr>
          <w:rFonts w:ascii="Arial Narrow" w:hAnsi="Arial Narrow"/>
          <w:lang w:val="sr-Latn-RS"/>
        </w:rPr>
        <w:t>23.10.2025</w:t>
      </w:r>
      <w:r w:rsidRPr="002D1C8A">
        <w:rPr>
          <w:rFonts w:ascii="Arial Narrow" w:hAnsi="Arial Narrow"/>
          <w:lang w:val="sr-Latn-RS"/>
        </w:rPr>
        <w:t>. godine, u dnevnom listu „Glas Srpske", na zvaničnoj internet stranici Banjalučke berze hartija od vrijednosti, te internet stranici agenta emisije</w:t>
      </w:r>
      <w:r w:rsidR="005E702F" w:rsidRPr="002D1C8A">
        <w:rPr>
          <w:rFonts w:ascii="Arial Narrow" w:hAnsi="Arial Narrow"/>
          <w:lang w:val="sr-Latn-RS"/>
        </w:rPr>
        <w:t xml:space="preserve"> BDD „</w:t>
      </w:r>
      <w:r w:rsidRPr="002D1C8A">
        <w:rPr>
          <w:rFonts w:ascii="Arial Narrow" w:hAnsi="Arial Narrow"/>
          <w:lang w:val="sr-Latn-RS"/>
        </w:rPr>
        <w:t xml:space="preserve">Monet broker“ a.d.  Banja Luka, objavio Javni poziv za upis i uplatu </w:t>
      </w:r>
      <w:r w:rsidR="007069D9" w:rsidRPr="007069D9">
        <w:rPr>
          <w:rFonts w:ascii="Arial Narrow" w:hAnsi="Arial Narrow"/>
          <w:lang w:val="sr-Latn-RS"/>
        </w:rPr>
        <w:t>VII (sedme) emisije redovnih (običnih) akcija javnom ponudom</w:t>
      </w:r>
      <w:r w:rsidR="007069D9">
        <w:rPr>
          <w:rFonts w:ascii="Arial Narrow" w:hAnsi="Arial Narrow"/>
          <w:lang w:val="sr-Latn-RS"/>
        </w:rPr>
        <w:t>.</w:t>
      </w:r>
      <w:r w:rsidRPr="002D1C8A">
        <w:rPr>
          <w:rFonts w:ascii="Arial Narrow" w:hAnsi="Arial Narrow"/>
          <w:lang w:val="sr-Latn-RS"/>
        </w:rPr>
        <w:br/>
      </w:r>
      <w:r w:rsidR="002D1C8A" w:rsidRPr="002D1C8A">
        <w:rPr>
          <w:rFonts w:ascii="Arial Narrow" w:hAnsi="Arial Narrow"/>
          <w:lang w:val="sr-Latn-RS"/>
        </w:rPr>
        <w:t xml:space="preserve">Dana </w:t>
      </w:r>
      <w:r w:rsidR="007069D9">
        <w:rPr>
          <w:rFonts w:ascii="Arial Narrow" w:hAnsi="Arial Narrow"/>
          <w:lang w:val="sr-Latn-RS"/>
        </w:rPr>
        <w:t>03.11.2025</w:t>
      </w:r>
      <w:r w:rsidR="002D1C8A" w:rsidRPr="002D1C8A">
        <w:rPr>
          <w:rFonts w:ascii="Arial Narrow" w:hAnsi="Arial Narrow"/>
          <w:lang w:val="sr-Latn-RS"/>
        </w:rPr>
        <w:t xml:space="preserve">. godine, zbog pojave novih </w:t>
      </w:r>
      <w:r w:rsidR="002D1C8A">
        <w:rPr>
          <w:rFonts w:ascii="Arial Narrow" w:hAnsi="Arial Narrow"/>
          <w:lang w:val="sr-Latn-RS"/>
        </w:rPr>
        <w:t>okolnosti</w:t>
      </w:r>
      <w:r w:rsidR="002D1C8A" w:rsidRPr="002D1C8A">
        <w:rPr>
          <w:rFonts w:ascii="Arial Narrow" w:hAnsi="Arial Narrow"/>
          <w:lang w:val="sr-Latn-RS"/>
        </w:rPr>
        <w:t>, u skladu sa članom 34. stav 2. Zakona o tržištu hartija od vrijednosti („Službeni glasnik Republike Srpske", broj: 92/06, 34/09, 30/12, 59/13, 108/13, 4/17, 63/21, 11/22 i 63/22)</w:t>
      </w:r>
      <w:r w:rsidR="002D1C8A">
        <w:rPr>
          <w:rFonts w:ascii="Arial Narrow" w:hAnsi="Arial Narrow"/>
          <w:lang w:val="sr-Latn-RS"/>
        </w:rPr>
        <w:t>,</w:t>
      </w:r>
      <w:r w:rsidR="002D1C8A" w:rsidRPr="002D1C8A">
        <w:rPr>
          <w:rFonts w:ascii="Arial Narrow" w:hAnsi="Arial Narrow"/>
          <w:lang w:val="sr-Latn-RS"/>
        </w:rPr>
        <w:t xml:space="preserve"> Emitent je donio Odluku o privremenom prekidu </w:t>
      </w:r>
      <w:r w:rsidR="00327F5A" w:rsidRPr="00327F5A">
        <w:rPr>
          <w:rFonts w:ascii="Arial Narrow" w:hAnsi="Arial Narrow"/>
          <w:lang w:val="sr-Latn-RS"/>
        </w:rPr>
        <w:t>VII (sedme) emisije redovnih (običnih) akcija</w:t>
      </w:r>
      <w:r w:rsidR="002D1C8A" w:rsidRPr="002D1C8A">
        <w:rPr>
          <w:rFonts w:ascii="Arial Narrow" w:hAnsi="Arial Narrow"/>
          <w:lang w:val="sr-Latn-RS"/>
        </w:rPr>
        <w:t xml:space="preserve">, broj: </w:t>
      </w:r>
      <w:r w:rsidR="00327F5A">
        <w:rPr>
          <w:rFonts w:ascii="Arial Narrow" w:hAnsi="Arial Narrow"/>
          <w:lang w:val="sr-Latn-RS"/>
        </w:rPr>
        <w:t>02-3133/25</w:t>
      </w:r>
      <w:r w:rsidR="002D1C8A" w:rsidRPr="002D1C8A">
        <w:rPr>
          <w:rFonts w:ascii="Arial Narrow" w:hAnsi="Arial Narrow"/>
          <w:lang w:val="sr-Latn-RS"/>
        </w:rPr>
        <w:t>.</w:t>
      </w:r>
    </w:p>
    <w:p w14:paraId="69618BD2" w14:textId="4B202EB9" w:rsidR="003547A8" w:rsidRPr="002D1C8A" w:rsidRDefault="003547A8" w:rsidP="002D1C8A">
      <w:pPr>
        <w:pStyle w:val="NoSpacing"/>
        <w:spacing w:line="276" w:lineRule="auto"/>
        <w:jc w:val="both"/>
        <w:rPr>
          <w:rFonts w:ascii="Arial Narrow" w:hAnsi="Arial Narrow"/>
          <w:lang w:val="sr-Latn-RS"/>
        </w:rPr>
      </w:pPr>
      <w:r w:rsidRPr="002D1C8A">
        <w:rPr>
          <w:rFonts w:ascii="Arial Narrow" w:hAnsi="Arial Narrow"/>
          <w:lang w:val="sr-Latn-RS"/>
        </w:rPr>
        <w:br/>
        <w:t xml:space="preserve">Rješenjem broj: </w:t>
      </w:r>
      <w:r w:rsidR="00E066B4" w:rsidRPr="002D1C8A">
        <w:rPr>
          <w:rFonts w:ascii="Arial Narrow" w:hAnsi="Arial Narrow"/>
          <w:lang w:val="sr-Latn-RS"/>
        </w:rPr>
        <w:t>01-UP-31-</w:t>
      </w:r>
      <w:r w:rsidR="00327F5A">
        <w:rPr>
          <w:rFonts w:ascii="Arial Narrow" w:hAnsi="Arial Narrow"/>
          <w:lang w:val="sr-Latn-RS"/>
        </w:rPr>
        <w:t>573</w:t>
      </w:r>
      <w:r w:rsidR="00E066B4" w:rsidRPr="002D1C8A">
        <w:rPr>
          <w:rFonts w:ascii="Arial Narrow" w:hAnsi="Arial Narrow"/>
          <w:lang w:val="sr-Latn-RS"/>
        </w:rPr>
        <w:t>-</w:t>
      </w:r>
      <w:r w:rsidR="00327F5A">
        <w:rPr>
          <w:rFonts w:ascii="Arial Narrow" w:hAnsi="Arial Narrow"/>
          <w:lang w:val="sr-Latn-RS"/>
        </w:rPr>
        <w:t>11</w:t>
      </w:r>
      <w:r w:rsidR="00E066B4" w:rsidRPr="002D1C8A">
        <w:rPr>
          <w:rFonts w:ascii="Arial Narrow" w:hAnsi="Arial Narrow"/>
          <w:lang w:val="sr-Latn-RS"/>
        </w:rPr>
        <w:t>/2</w:t>
      </w:r>
      <w:r w:rsidR="00327F5A">
        <w:rPr>
          <w:rFonts w:ascii="Arial Narrow" w:hAnsi="Arial Narrow"/>
          <w:lang w:val="sr-Latn-RS"/>
        </w:rPr>
        <w:t>5</w:t>
      </w:r>
      <w:r w:rsidRPr="002D1C8A">
        <w:rPr>
          <w:rFonts w:ascii="Arial Narrow" w:hAnsi="Arial Narrow"/>
          <w:lang w:val="sr-Latn-RS"/>
        </w:rPr>
        <w:t xml:space="preserve"> od </w:t>
      </w:r>
      <w:r w:rsidR="00327F5A">
        <w:rPr>
          <w:rFonts w:ascii="Arial Narrow" w:hAnsi="Arial Narrow"/>
          <w:lang w:val="sr-Latn-RS"/>
        </w:rPr>
        <w:t>27</w:t>
      </w:r>
      <w:r w:rsidRPr="002D1C8A">
        <w:rPr>
          <w:rFonts w:ascii="Arial Narrow" w:hAnsi="Arial Narrow"/>
          <w:lang w:val="sr-Latn-RS"/>
        </w:rPr>
        <w:t>.11.202</w:t>
      </w:r>
      <w:r w:rsidR="00327F5A">
        <w:rPr>
          <w:rFonts w:ascii="Arial Narrow" w:hAnsi="Arial Narrow"/>
          <w:lang w:val="sr-Latn-RS"/>
        </w:rPr>
        <w:t>5</w:t>
      </w:r>
      <w:r w:rsidRPr="002D1C8A">
        <w:rPr>
          <w:rFonts w:ascii="Arial Narrow" w:hAnsi="Arial Narrow"/>
          <w:lang w:val="sr-Latn-RS"/>
        </w:rPr>
        <w:t xml:space="preserve"> godine, Komisija za hartije od vrijednosti Republike Srpske odobrila je Izmjene i dopune Jedinstvenog prospekta </w:t>
      </w:r>
      <w:r w:rsidR="00327F5A" w:rsidRPr="00327F5A">
        <w:rPr>
          <w:rFonts w:ascii="Arial Narrow" w:hAnsi="Arial Narrow"/>
          <w:lang w:val="sr-Latn-RS"/>
        </w:rPr>
        <w:t>VII (sedme) emisije redovnih (običnih) akcija</w:t>
      </w:r>
      <w:r w:rsidR="00327F5A">
        <w:rPr>
          <w:rFonts w:ascii="Arial Narrow" w:hAnsi="Arial Narrow"/>
          <w:lang w:val="sr-Latn-RS"/>
        </w:rPr>
        <w:t xml:space="preserve"> javnom ponudom u dijelu koji se odnosi na registrovani kapital u sudu</w:t>
      </w:r>
      <w:r w:rsidRPr="002D1C8A">
        <w:rPr>
          <w:rFonts w:ascii="Arial Narrow" w:hAnsi="Arial Narrow"/>
          <w:lang w:val="sr-Latn-RS"/>
        </w:rPr>
        <w:t>.</w:t>
      </w:r>
    </w:p>
    <w:p w14:paraId="5E3DF83D" w14:textId="77777777" w:rsidR="003547A8" w:rsidRPr="002D1C8A" w:rsidRDefault="003547A8" w:rsidP="002D1C8A">
      <w:pPr>
        <w:pStyle w:val="NoSpacing"/>
        <w:spacing w:line="276" w:lineRule="auto"/>
        <w:jc w:val="both"/>
        <w:rPr>
          <w:rFonts w:ascii="Arial Narrow" w:hAnsi="Arial Narrow"/>
          <w:lang w:val="sr-Latn-RS"/>
        </w:rPr>
      </w:pPr>
    </w:p>
    <w:p w14:paraId="0A692D28" w14:textId="59A9028C" w:rsidR="00E066B4" w:rsidRPr="002D1C8A" w:rsidRDefault="003547A8" w:rsidP="002D1C8A">
      <w:pPr>
        <w:pStyle w:val="NoSpacing"/>
        <w:spacing w:line="276" w:lineRule="auto"/>
        <w:jc w:val="both"/>
        <w:rPr>
          <w:rFonts w:ascii="Arial Narrow" w:hAnsi="Arial Narrow"/>
          <w:lang w:val="sr-Latn-RS"/>
        </w:rPr>
      </w:pPr>
      <w:r w:rsidRPr="002D1C8A">
        <w:rPr>
          <w:rFonts w:ascii="Arial Narrow" w:hAnsi="Arial Narrow"/>
          <w:lang w:val="sr-Latn-RS"/>
        </w:rPr>
        <w:t>Izmjene i dopune Jedinstvenog prospekta, prečišćeni tekst Jedinstvenog prospekta sa naznačenim izmjenama su besplatno dostupni u prostorijama emitenta, agenta emisije, te na Internet stranicama Ba</w:t>
      </w:r>
      <w:r w:rsidR="002D1C8A">
        <w:rPr>
          <w:rFonts w:ascii="Arial Narrow" w:hAnsi="Arial Narrow"/>
          <w:lang w:val="sr-Latn-RS"/>
        </w:rPr>
        <w:t>njalučke berze: www.blberza.com</w:t>
      </w:r>
      <w:r w:rsidRPr="002D1C8A">
        <w:rPr>
          <w:rFonts w:ascii="Arial Narrow" w:hAnsi="Arial Narrow"/>
          <w:lang w:val="sr-Latn-RS"/>
        </w:rPr>
        <w:t xml:space="preserve">, emitenta: </w:t>
      </w:r>
      <w:hyperlink r:id="rId5" w:history="1">
        <w:r w:rsidR="00327F5A" w:rsidRPr="005D1AB5">
          <w:rPr>
            <w:rStyle w:val="Hyperlink"/>
            <w:rFonts w:ascii="Arial Narrow" w:hAnsi="Arial Narrow"/>
            <w:lang w:val="sr-Latn-RS"/>
          </w:rPr>
          <w:t>www.</w:t>
        </w:r>
        <w:r w:rsidR="00327F5A" w:rsidRPr="005D1AB5">
          <w:rPr>
            <w:rStyle w:val="Hyperlink"/>
            <w:rFonts w:ascii="Arial Narrow" w:hAnsi="Arial Narrow"/>
            <w:lang w:val="sr-Latn-RS"/>
          </w:rPr>
          <w:t>krajinaosiguranje.ba/</w:t>
        </w:r>
      </w:hyperlink>
      <w:r w:rsidR="00327F5A">
        <w:rPr>
          <w:rFonts w:ascii="Arial Narrow" w:hAnsi="Arial Narrow"/>
          <w:lang w:val="sr-Latn-RS"/>
        </w:rPr>
        <w:t xml:space="preserve"> i </w:t>
      </w:r>
      <w:r w:rsidRPr="002D1C8A">
        <w:rPr>
          <w:rFonts w:ascii="Arial Narrow" w:hAnsi="Arial Narrow"/>
          <w:lang w:val="sr-Latn-RS"/>
        </w:rPr>
        <w:t xml:space="preserve">agenta emisije: </w:t>
      </w:r>
      <w:r w:rsidR="00E066B4" w:rsidRPr="002D1C8A">
        <w:rPr>
          <w:rFonts w:ascii="Arial Narrow" w:hAnsi="Arial Narrow"/>
          <w:lang w:val="sr-Latn-RS"/>
        </w:rPr>
        <w:t>www.</w:t>
      </w:r>
      <w:r w:rsidRPr="002D1C8A">
        <w:rPr>
          <w:rFonts w:ascii="Arial Narrow" w:hAnsi="Arial Narrow"/>
          <w:lang w:val="sr-Latn-RS"/>
        </w:rPr>
        <w:t>monetbroker</w:t>
      </w:r>
      <w:r w:rsidR="00E066B4" w:rsidRPr="002D1C8A">
        <w:rPr>
          <w:rFonts w:ascii="Arial Narrow" w:hAnsi="Arial Narrow"/>
          <w:lang w:val="sr-Latn-RS"/>
        </w:rPr>
        <w:t>.com</w:t>
      </w:r>
      <w:r w:rsidR="00327F5A">
        <w:rPr>
          <w:rFonts w:ascii="Arial Narrow" w:hAnsi="Arial Narrow"/>
          <w:lang w:val="sr-Latn-RS"/>
        </w:rPr>
        <w:t>.</w:t>
      </w:r>
    </w:p>
    <w:p w14:paraId="7FF607B5" w14:textId="77777777" w:rsidR="003547A8" w:rsidRPr="002D1C8A" w:rsidRDefault="003547A8" w:rsidP="002D1C8A">
      <w:pPr>
        <w:pStyle w:val="NoSpacing"/>
        <w:jc w:val="center"/>
        <w:rPr>
          <w:rFonts w:ascii="Arial Narrow" w:hAnsi="Arial Narrow"/>
          <w:lang w:val="sr-Latn-RS"/>
        </w:rPr>
      </w:pPr>
      <w:r w:rsidRPr="002D1C8A">
        <w:rPr>
          <w:rFonts w:ascii="Arial Narrow" w:hAnsi="Arial Narrow"/>
          <w:lang w:val="sr-Latn-RS"/>
        </w:rPr>
        <w:br/>
      </w:r>
      <w:r w:rsidRPr="002D1C8A">
        <w:rPr>
          <w:rFonts w:ascii="Arial Narrow" w:hAnsi="Arial Narrow"/>
          <w:b/>
          <w:lang w:val="sr-Latn-RS"/>
        </w:rPr>
        <w:t>IZJAVA O PRAVU NA POVRAT UPLAĆENOG IZNOSA</w:t>
      </w:r>
    </w:p>
    <w:p w14:paraId="1C92A317" w14:textId="6673907D" w:rsidR="003547A8" w:rsidRPr="002D1C8A" w:rsidRDefault="003547A8" w:rsidP="002D1C8A">
      <w:pPr>
        <w:pStyle w:val="NoSpacing"/>
        <w:spacing w:line="276" w:lineRule="auto"/>
        <w:jc w:val="both"/>
        <w:rPr>
          <w:rFonts w:ascii="Arial Narrow" w:hAnsi="Arial Narrow"/>
          <w:lang w:val="sr-Latn-RS"/>
        </w:rPr>
      </w:pPr>
      <w:r w:rsidRPr="002D1C8A">
        <w:rPr>
          <w:lang w:val="sr-Latn-RS"/>
        </w:rPr>
        <w:br/>
      </w:r>
      <w:r w:rsidRPr="002D1C8A">
        <w:rPr>
          <w:rFonts w:ascii="Arial Narrow" w:hAnsi="Arial Narrow"/>
          <w:lang w:val="sr-Latn-RS"/>
        </w:rPr>
        <w:t xml:space="preserve">Pravo na povrat se odobrava samo onim investitorima koji su upisali i uplatili </w:t>
      </w:r>
      <w:r w:rsidR="00327F5A">
        <w:rPr>
          <w:rFonts w:ascii="Arial Narrow" w:hAnsi="Arial Narrow"/>
          <w:lang w:val="sr-Latn-RS"/>
        </w:rPr>
        <w:t>akcije</w:t>
      </w:r>
      <w:r w:rsidRPr="002D1C8A">
        <w:rPr>
          <w:rFonts w:ascii="Arial Narrow" w:hAnsi="Arial Narrow"/>
          <w:lang w:val="sr-Latn-RS"/>
        </w:rPr>
        <w:t xml:space="preserve"> iz </w:t>
      </w:r>
      <w:r w:rsidR="00327F5A">
        <w:rPr>
          <w:rFonts w:ascii="Arial Narrow" w:hAnsi="Arial Narrow"/>
          <w:lang w:val="sr-Latn-RS"/>
        </w:rPr>
        <w:t>sedme</w:t>
      </w:r>
      <w:r w:rsidRPr="002D1C8A">
        <w:rPr>
          <w:rFonts w:ascii="Arial Narrow" w:hAnsi="Arial Narrow"/>
          <w:lang w:val="sr-Latn-RS"/>
        </w:rPr>
        <w:t xml:space="preserve"> emisije prije nego što su objavljene izmjene i dopune Jedinstvenog prospekta.</w:t>
      </w:r>
    </w:p>
    <w:p w14:paraId="40877868" w14:textId="44AC081F" w:rsidR="003547A8" w:rsidRPr="002D1C8A" w:rsidRDefault="003547A8" w:rsidP="002D1C8A">
      <w:pPr>
        <w:pStyle w:val="NoSpacing"/>
        <w:spacing w:line="276" w:lineRule="auto"/>
        <w:jc w:val="both"/>
        <w:rPr>
          <w:rFonts w:ascii="Arial Narrow" w:hAnsi="Arial Narrow"/>
          <w:lang w:val="sr-Latn-RS"/>
        </w:rPr>
      </w:pPr>
      <w:r w:rsidRPr="002D1C8A">
        <w:rPr>
          <w:rFonts w:ascii="Arial Narrow" w:hAnsi="Arial Narrow"/>
          <w:lang w:val="sr-Latn-RS"/>
        </w:rPr>
        <w:br/>
        <w:t xml:space="preserve">Svako lice koje je upisalo i uplatilo </w:t>
      </w:r>
      <w:r w:rsidR="00327F5A">
        <w:rPr>
          <w:rFonts w:ascii="Arial Narrow" w:hAnsi="Arial Narrow"/>
          <w:lang w:val="sr-Latn-RS"/>
        </w:rPr>
        <w:t>akcije</w:t>
      </w:r>
      <w:r w:rsidRPr="002D1C8A">
        <w:rPr>
          <w:rFonts w:ascii="Arial Narrow" w:hAnsi="Arial Narrow"/>
          <w:lang w:val="sr-Latn-RS"/>
        </w:rPr>
        <w:t xml:space="preserve"> na osnovu podataka iz Jedinstvenog prospekta prije njegove izmjene ima pravo da u roku od </w:t>
      </w:r>
      <w:r w:rsidR="00576BA1" w:rsidRPr="002D1C8A">
        <w:rPr>
          <w:rFonts w:ascii="Arial Narrow" w:hAnsi="Arial Narrow"/>
          <w:lang w:val="sr-Latn-RS"/>
        </w:rPr>
        <w:t>2 (</w:t>
      </w:r>
      <w:r w:rsidRPr="002D1C8A">
        <w:rPr>
          <w:rFonts w:ascii="Arial Narrow" w:hAnsi="Arial Narrow"/>
          <w:lang w:val="sr-Latn-RS"/>
        </w:rPr>
        <w:t>dva</w:t>
      </w:r>
      <w:r w:rsidR="00576BA1" w:rsidRPr="002D1C8A">
        <w:rPr>
          <w:rFonts w:ascii="Arial Narrow" w:hAnsi="Arial Narrow"/>
          <w:lang w:val="sr-Latn-RS"/>
        </w:rPr>
        <w:t>)</w:t>
      </w:r>
      <w:r w:rsidRPr="002D1C8A">
        <w:rPr>
          <w:rFonts w:ascii="Arial Narrow" w:hAnsi="Arial Narrow"/>
          <w:lang w:val="sr-Latn-RS"/>
        </w:rPr>
        <w:t xml:space="preserve"> radna dana od dana prijema izmjena Jedinstvenog prospekta</w:t>
      </w:r>
      <w:r w:rsidR="00761007" w:rsidRPr="002D1C8A">
        <w:rPr>
          <w:rFonts w:ascii="Arial Narrow" w:hAnsi="Arial Narrow"/>
          <w:lang w:val="sr-Latn-RS"/>
        </w:rPr>
        <w:t xml:space="preserve">, zaključno sa </w:t>
      </w:r>
      <w:r w:rsidR="00327F5A">
        <w:rPr>
          <w:rFonts w:ascii="Arial Narrow" w:hAnsi="Arial Narrow"/>
          <w:lang w:val="sr-Latn-RS"/>
        </w:rPr>
        <w:t>02.12.2025</w:t>
      </w:r>
      <w:r w:rsidR="00761007" w:rsidRPr="002D1C8A">
        <w:rPr>
          <w:rFonts w:ascii="Arial Narrow" w:hAnsi="Arial Narrow"/>
          <w:lang w:val="sr-Latn-RS"/>
        </w:rPr>
        <w:t>. godine,</w:t>
      </w:r>
      <w:r w:rsidRPr="002D1C8A">
        <w:rPr>
          <w:rFonts w:ascii="Arial Narrow" w:hAnsi="Arial Narrow"/>
          <w:lang w:val="sr-Latn-RS"/>
        </w:rPr>
        <w:t xml:space="preserve"> otkaže upis </w:t>
      </w:r>
      <w:r w:rsidR="00327F5A">
        <w:rPr>
          <w:rFonts w:ascii="Arial Narrow" w:hAnsi="Arial Narrow"/>
          <w:lang w:val="sr-Latn-RS"/>
        </w:rPr>
        <w:t>akcija</w:t>
      </w:r>
      <w:r w:rsidRPr="002D1C8A">
        <w:rPr>
          <w:rFonts w:ascii="Arial Narrow" w:hAnsi="Arial Narrow"/>
          <w:lang w:val="sr-Latn-RS"/>
        </w:rPr>
        <w:t xml:space="preserve"> i zatraži povrat uplaćenog iznosa. Uplaćeni iznos biće vraćen kupcu u roku od tri dana od dana prijema zahtjeva za povrat sredstava.</w:t>
      </w:r>
    </w:p>
    <w:p w14:paraId="2822F976" w14:textId="77777777" w:rsidR="00943561" w:rsidRPr="002D1C8A" w:rsidRDefault="00943561" w:rsidP="002D1C8A">
      <w:pPr>
        <w:pStyle w:val="NoSpacing"/>
        <w:spacing w:line="276" w:lineRule="auto"/>
        <w:jc w:val="both"/>
        <w:rPr>
          <w:rFonts w:ascii="Arial Narrow" w:hAnsi="Arial Narrow"/>
          <w:lang w:val="sr-Latn-RS"/>
        </w:rPr>
      </w:pPr>
    </w:p>
    <w:p w14:paraId="60C8E8E0" w14:textId="1602FFDB" w:rsidR="005E702F" w:rsidRPr="002D1C8A" w:rsidRDefault="00943561" w:rsidP="002D1C8A">
      <w:pPr>
        <w:pStyle w:val="NoSpacing"/>
        <w:spacing w:line="276" w:lineRule="auto"/>
        <w:jc w:val="both"/>
        <w:rPr>
          <w:rFonts w:ascii="Arial Narrow" w:hAnsi="Arial Narrow"/>
          <w:lang w:val="sr-Latn-RS"/>
        </w:rPr>
      </w:pPr>
      <w:r w:rsidRPr="002D1C8A">
        <w:rPr>
          <w:rFonts w:ascii="Arial Narrow" w:hAnsi="Arial Narrow"/>
          <w:lang w:val="sr-Latn-RS"/>
        </w:rPr>
        <w:t xml:space="preserve">Ukoliko investitori žele da ostvare pravo na povrat mogu da stupe u kontakt sa agentom </w:t>
      </w:r>
      <w:r w:rsidR="00327F5A">
        <w:rPr>
          <w:rFonts w:ascii="Arial Narrow" w:hAnsi="Arial Narrow"/>
          <w:lang w:val="sr-Latn-RS"/>
        </w:rPr>
        <w:t>VII (sedme)</w:t>
      </w:r>
      <w:r w:rsidRPr="002D1C8A">
        <w:rPr>
          <w:rFonts w:ascii="Arial Narrow" w:hAnsi="Arial Narrow"/>
          <w:lang w:val="sr-Latn-RS"/>
        </w:rPr>
        <w:t xml:space="preserve"> </w:t>
      </w:r>
      <w:r w:rsidR="00327F5A">
        <w:rPr>
          <w:rFonts w:ascii="Arial Narrow" w:hAnsi="Arial Narrow"/>
          <w:lang w:val="sr-Latn-RS"/>
        </w:rPr>
        <w:t>emisije redovnih (običnih) akcija</w:t>
      </w:r>
      <w:r w:rsidRPr="002D1C8A">
        <w:rPr>
          <w:rFonts w:ascii="Arial Narrow" w:hAnsi="Arial Narrow"/>
          <w:lang w:val="sr-Latn-RS"/>
        </w:rPr>
        <w:t xml:space="preserve"> </w:t>
      </w:r>
      <w:r w:rsidR="00327F5A" w:rsidRPr="002D1C8A">
        <w:rPr>
          <w:rFonts w:ascii="Arial Narrow" w:hAnsi="Arial Narrow"/>
          <w:lang w:val="sr-Latn-RS"/>
        </w:rPr>
        <w:t xml:space="preserve">emitenta </w:t>
      </w:r>
      <w:r w:rsidR="00327F5A" w:rsidRPr="007A2647">
        <w:rPr>
          <w:rFonts w:ascii="Arial Narrow" w:hAnsi="Arial Narrow" w:cs="Arial"/>
          <w:sz w:val="20"/>
          <w:szCs w:val="20"/>
          <w:lang w:val="sr-Latn-CS"/>
        </w:rPr>
        <w:t>„KRAJINA OSIGURANJE" A.D. Banja Luka</w:t>
      </w:r>
      <w:r w:rsidR="005E702F" w:rsidRPr="002D1C8A">
        <w:rPr>
          <w:rFonts w:ascii="Arial Narrow" w:hAnsi="Arial Narrow"/>
          <w:lang w:val="sr-Latn-RS"/>
        </w:rPr>
        <w:t>.</w:t>
      </w:r>
    </w:p>
    <w:p w14:paraId="169ABE62" w14:textId="77777777" w:rsidR="005E702F" w:rsidRPr="002D1C8A" w:rsidRDefault="005E702F" w:rsidP="002D1C8A">
      <w:pPr>
        <w:pStyle w:val="NoSpacing"/>
        <w:spacing w:line="276" w:lineRule="auto"/>
        <w:jc w:val="both"/>
        <w:rPr>
          <w:rFonts w:ascii="Arial Narrow" w:hAnsi="Arial Narrow"/>
          <w:lang w:val="sr-Latn-RS"/>
        </w:rPr>
      </w:pPr>
    </w:p>
    <w:p w14:paraId="49866362" w14:textId="3ACF4665" w:rsidR="003547A8" w:rsidRPr="002D1C8A" w:rsidRDefault="005E702F" w:rsidP="003547A8">
      <w:pPr>
        <w:pStyle w:val="NoSpacing"/>
        <w:spacing w:line="276" w:lineRule="auto"/>
        <w:jc w:val="both"/>
        <w:rPr>
          <w:rFonts w:ascii="Arial Narrow" w:hAnsi="Arial Narrow"/>
          <w:lang w:val="sr-Latn-RS"/>
        </w:rPr>
      </w:pPr>
      <w:r w:rsidRPr="002D1C8A">
        <w:rPr>
          <w:rFonts w:ascii="Arial Narrow" w:hAnsi="Arial Narrow"/>
          <w:lang w:val="sr-Latn-RS"/>
        </w:rPr>
        <w:t xml:space="preserve">Agent </w:t>
      </w:r>
      <w:r w:rsidR="00327F5A">
        <w:rPr>
          <w:rFonts w:ascii="Arial Narrow" w:hAnsi="Arial Narrow"/>
          <w:lang w:val="sr-Latn-RS"/>
        </w:rPr>
        <w:t>VII (</w:t>
      </w:r>
      <w:r w:rsidR="00327F5A">
        <w:rPr>
          <w:rFonts w:ascii="Arial Narrow" w:hAnsi="Arial Narrow"/>
          <w:lang w:val="sr-Latn-RS"/>
        </w:rPr>
        <w:t>sedme</w:t>
      </w:r>
      <w:r w:rsidR="00327F5A">
        <w:rPr>
          <w:rFonts w:ascii="Arial Narrow" w:hAnsi="Arial Narrow"/>
          <w:lang w:val="sr-Latn-RS"/>
        </w:rPr>
        <w:t>)</w:t>
      </w:r>
      <w:r w:rsidR="00327F5A" w:rsidRPr="002D1C8A">
        <w:rPr>
          <w:rFonts w:ascii="Arial Narrow" w:hAnsi="Arial Narrow"/>
          <w:lang w:val="sr-Latn-RS"/>
        </w:rPr>
        <w:t xml:space="preserve"> </w:t>
      </w:r>
      <w:r w:rsidR="00327F5A">
        <w:rPr>
          <w:rFonts w:ascii="Arial Narrow" w:hAnsi="Arial Narrow"/>
          <w:lang w:val="sr-Latn-RS"/>
        </w:rPr>
        <w:t>emisije redovnih (običnih) akcija</w:t>
      </w:r>
      <w:r w:rsidR="00327F5A" w:rsidRPr="002D1C8A">
        <w:rPr>
          <w:rFonts w:ascii="Arial Narrow" w:hAnsi="Arial Narrow"/>
          <w:lang w:val="sr-Latn-RS"/>
        </w:rPr>
        <w:t xml:space="preserve"> </w:t>
      </w:r>
      <w:r w:rsidRPr="002D1C8A">
        <w:rPr>
          <w:rFonts w:ascii="Arial Narrow" w:hAnsi="Arial Narrow"/>
          <w:lang w:val="sr-Latn-RS"/>
        </w:rPr>
        <w:t>emitenta je BDD „Monet broker“ a.d. Banja Luka, Ulica Jovana Dučića 25, Banja Luka, broj telefona: +387 51 345 600, e-mail: mail@monetbroker.com.</w:t>
      </w:r>
      <w:r w:rsidR="003547A8" w:rsidRPr="002D1C8A">
        <w:rPr>
          <w:rFonts w:ascii="Arial Narrow" w:hAnsi="Arial Narrow"/>
          <w:lang w:val="sr-Latn-RS"/>
        </w:rPr>
        <w:br/>
        <w:t> </w:t>
      </w:r>
    </w:p>
    <w:p w14:paraId="439F7FC4" w14:textId="73BE61FF" w:rsidR="00F26E43" w:rsidRPr="003547A8" w:rsidRDefault="00327F5A" w:rsidP="00F80C88">
      <w:pPr>
        <w:pStyle w:val="NoSpacing"/>
        <w:jc w:val="right"/>
        <w:rPr>
          <w:sz w:val="24"/>
          <w:lang w:val="sr-Latn-RS"/>
        </w:rPr>
      </w:pPr>
      <w:r w:rsidRPr="002D1C8A">
        <w:rPr>
          <w:rFonts w:ascii="Arial Narrow" w:hAnsi="Arial Narrow"/>
          <w:lang w:val="sr-Latn-R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„KRAJINA OSIGURANJE" A.D. Banja Luka</w:t>
      </w:r>
      <w:r w:rsidR="007B7026" w:rsidRPr="002D1C8A">
        <w:rPr>
          <w:rFonts w:ascii="Arial Narrow" w:hAnsi="Arial Narrow"/>
          <w:lang w:val="sr-Latn-RS"/>
        </w:rPr>
        <w:br/>
        <w:t>Zastupano po „Monet broke</w:t>
      </w:r>
      <w:r w:rsidR="003547A8" w:rsidRPr="002D1C8A">
        <w:rPr>
          <w:rFonts w:ascii="Arial Narrow" w:hAnsi="Arial Narrow"/>
          <w:lang w:val="sr-Latn-RS"/>
        </w:rPr>
        <w:t>r" a.d. Banja Luka</w:t>
      </w:r>
      <w:r w:rsidR="003547A8" w:rsidRPr="003547A8">
        <w:rPr>
          <w:rFonts w:ascii="Arial Narrow" w:hAnsi="Arial Narrow"/>
          <w:color w:val="000000"/>
          <w:sz w:val="28"/>
          <w:lang w:val="sr-Latn-RS"/>
        </w:rPr>
        <w:t> </w:t>
      </w:r>
    </w:p>
    <w:sectPr w:rsidR="00F26E43" w:rsidRPr="003547A8" w:rsidSect="003547A8">
      <w:pgSz w:w="11907" w:h="16840" w:code="9"/>
      <w:pgMar w:top="993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41A0E"/>
    <w:multiLevelType w:val="hybridMultilevel"/>
    <w:tmpl w:val="646629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7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A8"/>
    <w:rsid w:val="00041C59"/>
    <w:rsid w:val="00145F2C"/>
    <w:rsid w:val="002D1C8A"/>
    <w:rsid w:val="00327F5A"/>
    <w:rsid w:val="003547A8"/>
    <w:rsid w:val="004828C8"/>
    <w:rsid w:val="00541746"/>
    <w:rsid w:val="00576BA1"/>
    <w:rsid w:val="005E702F"/>
    <w:rsid w:val="007069D9"/>
    <w:rsid w:val="00761007"/>
    <w:rsid w:val="007B7026"/>
    <w:rsid w:val="00943561"/>
    <w:rsid w:val="009440E1"/>
    <w:rsid w:val="00CA0AF9"/>
    <w:rsid w:val="00E066B4"/>
    <w:rsid w:val="00F26E43"/>
    <w:rsid w:val="00F80C88"/>
    <w:rsid w:val="00FA5980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1994"/>
  <w15:chartTrackingRefBased/>
  <w15:docId w15:val="{43A069E9-BD85-4F14-BD05-8FCE53BF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47A8"/>
    <w:rPr>
      <w:b/>
      <w:bCs/>
    </w:rPr>
  </w:style>
  <w:style w:type="character" w:styleId="Hyperlink">
    <w:name w:val="Hyperlink"/>
    <w:basedOn w:val="DefaultParagraphFont"/>
    <w:uiPriority w:val="99"/>
    <w:unhideWhenUsed/>
    <w:rsid w:val="003547A8"/>
    <w:rPr>
      <w:color w:val="0000FF"/>
      <w:u w:val="single"/>
    </w:rPr>
  </w:style>
  <w:style w:type="paragraph" w:styleId="NoSpacing">
    <w:name w:val="No Spacing"/>
    <w:uiPriority w:val="1"/>
    <w:qFormat/>
    <w:rsid w:val="003547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1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C5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27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ajinaosiguranje.b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480</Words>
  <Characters>2732</Characters>
  <Application>Microsoft Office Word</Application>
  <DocSecurity>0</DocSecurity>
  <Lines>195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2024-11-20T07:58:00Z</cp:lastPrinted>
  <dcterms:created xsi:type="dcterms:W3CDTF">2025-11-28T10:34:00Z</dcterms:created>
  <dcterms:modified xsi:type="dcterms:W3CDTF">2025-11-28T10:42:00Z</dcterms:modified>
</cp:coreProperties>
</file>